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033D4" w14:textId="2BDD6E53" w:rsidR="00F672AF" w:rsidRPr="00411D24" w:rsidRDefault="00F672AF" w:rsidP="00F672AF">
      <w:pPr>
        <w:rPr>
          <w:lang w:val="sk-SK"/>
        </w:rPr>
      </w:pPr>
    </w:p>
    <w:tbl>
      <w:tblPr>
        <w:tblpPr w:leftFromText="141" w:rightFromText="141" w:vertAnchor="page" w:horzAnchor="margin" w:tblpXSpec="center" w:tblpY="3046"/>
        <w:tblW w:w="148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1326"/>
        <w:gridCol w:w="1271"/>
        <w:gridCol w:w="1418"/>
        <w:gridCol w:w="1275"/>
        <w:gridCol w:w="1701"/>
        <w:gridCol w:w="1423"/>
        <w:gridCol w:w="1412"/>
        <w:gridCol w:w="1423"/>
        <w:gridCol w:w="1532"/>
      </w:tblGrid>
      <w:tr w:rsidR="00D002EF" w:rsidRPr="00BD51C0" w14:paraId="3147EF20" w14:textId="4AD9F6A0" w:rsidTr="00354E36">
        <w:trPr>
          <w:trHeight w:val="631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AC2400" w14:textId="77777777" w:rsidR="00D002EF" w:rsidRPr="00BD51C0" w:rsidRDefault="00D002EF" w:rsidP="00BD5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2.3.3.3.</w:t>
            </w:r>
          </w:p>
        </w:tc>
        <w:tc>
          <w:tcPr>
            <w:tcW w:w="1278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26D7314B" w14:textId="139FF8AA" w:rsidR="00D002EF" w:rsidRPr="00BD51C0" w:rsidRDefault="00D002EF" w:rsidP="00BD5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KPI4 - Sankce dohledových orgánů při kontrole firmy</w:t>
            </w:r>
          </w:p>
        </w:tc>
      </w:tr>
      <w:tr w:rsidR="00354E36" w:rsidRPr="00BD51C0" w14:paraId="3E18B1C0" w14:textId="288AC391" w:rsidTr="00354E36">
        <w:trPr>
          <w:trHeight w:val="615"/>
        </w:trPr>
        <w:tc>
          <w:tcPr>
            <w:tcW w:w="2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59E5" w14:textId="77777777" w:rsidR="00354E36" w:rsidRPr="00BD51C0" w:rsidRDefault="00354E36" w:rsidP="00354E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73AB" w14:textId="7F88E59B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39EB" w14:textId="64BFCEE9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BB32" w14:textId="2CE6E4C6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4A4D" w14:textId="53A58D4E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3D59" w14:textId="49D26E9F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53CDA" w14:textId="2A4D2B09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C2F8A" w14:textId="3AE1F3E3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AB5A5" w14:textId="657AE09B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D69CA" w14:textId="4793712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4E36" w:rsidRPr="00BD51C0" w14:paraId="7A85625C" w14:textId="5C505B99" w:rsidTr="00354E36">
        <w:trPr>
          <w:trHeight w:val="514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ECE3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POČET KONTROL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AE03" w14:textId="6316D8EE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7200" w14:textId="7CC15BE0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135C" w14:textId="19517646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9473" w14:textId="331DC989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EC6D" w14:textId="4B488B7D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9D3C3" w14:textId="4B58996D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DA239" w14:textId="482CDB28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BA05D" w14:textId="5D8571B9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D6E81B" w14:textId="047E73B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54E36" w:rsidRPr="00BD51C0" w14:paraId="296FC6E5" w14:textId="7C932062" w:rsidTr="00354E36">
        <w:trPr>
          <w:trHeight w:val="677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54C9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ORGÁN KONTROLY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9C7B" w14:textId="02560089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DÚ, OSSZ, Celní správa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DF06" w14:textId="7DC3FD3C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OSSZ – pravidelná kontr.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8F78" w14:textId="723D128C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ÚP – vrácení přeplatku ZSP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176" w14:textId="7E8CA1B5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Celní správa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C807" w14:textId="0738B64B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B6746" w14:textId="035081B0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9AC8" w14:textId="69832959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C1595" w14:textId="6368BAA5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E41DE" w14:textId="0229E696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54E36" w:rsidRPr="00BD51C0" w14:paraId="6023DE4E" w14:textId="5C41BBA3" w:rsidTr="00354E36">
        <w:trPr>
          <w:trHeight w:val="546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09AC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VÝŠE SANKCE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D417" w14:textId="38E96C21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278,00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5092" w14:textId="6A575216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BF30" w14:textId="34D5CBF1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7F96" w14:textId="39F14869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3 216,00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DBE" w14:textId="55767455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1 902,00 Kč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9DA1B" w14:textId="103945AA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0D9B" w14:textId="1D5E2EFC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11419" w14:textId="43CD301F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83BD2" w14:textId="4F99D9ED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106 814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354E36" w:rsidRPr="00BD51C0" w14:paraId="1436606C" w14:textId="7CABDECC" w:rsidTr="00354E36">
        <w:trPr>
          <w:trHeight w:val="114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3EDC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DETAILY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6AC" w14:textId="2D373CA5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FÚ-silniční daň – dlužné penále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ABC8" w14:textId="7C229335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BC39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2C4" w14:textId="086C5F54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FÚ DPH – úrok z prodlení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DFCB" w14:textId="5CA170E1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1. penále z nedoplatku na zdrav. pojišťovně               2. FÚ úrok z prodlení sil.daň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C3722" w14:textId="23E625D3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 roce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neevidujeme žádnou sankci dohledových orgánů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BC94D" w14:textId="62F510DA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 roce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neevidujeme žádnou sankci dohledových orgánů.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162CB" w14:textId="570B26F5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 roce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neevidujeme žádnou sankci dohledových orgánů.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F2D72" w14:textId="64B1EE99" w:rsidR="00354E36" w:rsidRPr="00BD51C0" w:rsidRDefault="0044267E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FÚ-silniční daň úrok z prodlení 2022 a 2023</w:t>
            </w:r>
          </w:p>
        </w:tc>
      </w:tr>
      <w:tr w:rsidR="00354E36" w:rsidRPr="00BD51C0" w14:paraId="1E52645D" w14:textId="57CF59A3" w:rsidTr="00354E36">
        <w:trPr>
          <w:trHeight w:val="981"/>
        </w:trPr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D3B9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DŮVOD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46E" w14:textId="16281A86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špatný datum registrace vozu (2014 místo 2004)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B0F3" w14:textId="385D2FFA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572F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781E" w14:textId="37465D5B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dodatečné vystavení faktury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1321" w14:textId="6334CC32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1.pozdní nahlášení změny zdr. poj.                                      2. chybně zaplacená záloha sil. daně  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9B8F9" w14:textId="2A10F480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9F616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002BC06" w14:textId="10F8F3D2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8AE9948" w14:textId="6A8D13E0" w:rsidR="00354E36" w:rsidRPr="00BD51C0" w:rsidRDefault="0044267E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Chybně uvedena hmotnost u tahačů návěsů</w:t>
            </w:r>
            <w:r w:rsidR="00354E36"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4E36" w:rsidRPr="00BD51C0" w14:paraId="0B43FDC6" w14:textId="6D3B3B8A" w:rsidTr="00354E36">
        <w:trPr>
          <w:trHeight w:val="546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0A5E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VYHODNOCENÍ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9609" w14:textId="3A0965D3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&gt; 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A19A" w14:textId="4E82D5BA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sankce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4B9E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= 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A87D" w14:textId="13A21B28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&gt; 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72C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&gt; 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C0540" w14:textId="20E0CE51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= 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423D" w14:textId="77777777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= 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07E749" w14:textId="39AE747D" w:rsidR="00354E36" w:rsidRPr="00BD51C0" w:rsidRDefault="00354E36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= 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81BEA" w14:textId="6EBE700B" w:rsidR="00354E36" w:rsidRPr="00BD51C0" w:rsidRDefault="0044267E" w:rsidP="00354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&gt; 0</w:t>
            </w:r>
          </w:p>
        </w:tc>
      </w:tr>
    </w:tbl>
    <w:p w14:paraId="68DE3653" w14:textId="77777777" w:rsidR="00BD51C0" w:rsidRPr="00F672AF" w:rsidRDefault="00BD51C0" w:rsidP="00F672AF"/>
    <w:p w14:paraId="594BAEA8" w14:textId="77777777" w:rsidR="00BD51C0" w:rsidRDefault="00BD51C0" w:rsidP="00BD51C0">
      <w:pPr>
        <w:jc w:val="center"/>
        <w:rPr>
          <w:b/>
          <w:bCs/>
          <w:sz w:val="28"/>
          <w:szCs w:val="28"/>
        </w:rPr>
      </w:pPr>
      <w:r w:rsidRPr="00BD51C0">
        <w:rPr>
          <w:b/>
          <w:bCs/>
          <w:sz w:val="28"/>
          <w:szCs w:val="28"/>
        </w:rPr>
        <w:t>Sankce dohledových orgánů při kontrole firmy</w:t>
      </w:r>
    </w:p>
    <w:p w14:paraId="4D0BFC2B" w14:textId="77777777" w:rsidR="007B3522" w:rsidRDefault="007B3522" w:rsidP="00BD51C0">
      <w:pPr>
        <w:jc w:val="center"/>
        <w:rPr>
          <w:sz w:val="22"/>
          <w:szCs w:val="22"/>
        </w:rPr>
      </w:pPr>
    </w:p>
    <w:p w14:paraId="26871CDF" w14:textId="77777777" w:rsidR="007B3522" w:rsidRDefault="007B3522" w:rsidP="00BD51C0">
      <w:pPr>
        <w:jc w:val="center"/>
        <w:rPr>
          <w:sz w:val="22"/>
          <w:szCs w:val="22"/>
        </w:rPr>
      </w:pPr>
    </w:p>
    <w:p w14:paraId="5147A47B" w14:textId="1CC74E04" w:rsidR="00BD51C0" w:rsidRPr="00BD51C0" w:rsidRDefault="00BD51C0" w:rsidP="00BD51C0">
      <w:pPr>
        <w:jc w:val="center"/>
        <w:rPr>
          <w:b/>
          <w:bCs/>
          <w:sz w:val="28"/>
          <w:szCs w:val="28"/>
        </w:rPr>
      </w:pPr>
      <w:r w:rsidRPr="00BD51C0">
        <w:rPr>
          <w:sz w:val="22"/>
          <w:szCs w:val="22"/>
        </w:rPr>
        <w:t xml:space="preserve">Vypracováno: </w:t>
      </w:r>
      <w:r w:rsidR="009F212F">
        <w:rPr>
          <w:sz w:val="22"/>
          <w:szCs w:val="22"/>
        </w:rPr>
        <w:t>20</w:t>
      </w:r>
      <w:r w:rsidRPr="00BD51C0">
        <w:rPr>
          <w:sz w:val="22"/>
          <w:szCs w:val="22"/>
        </w:rPr>
        <w:t>.</w:t>
      </w:r>
      <w:r w:rsidR="006A595A">
        <w:rPr>
          <w:sz w:val="22"/>
          <w:szCs w:val="22"/>
        </w:rPr>
        <w:t>0</w:t>
      </w:r>
      <w:r w:rsidR="009F212F">
        <w:rPr>
          <w:sz w:val="22"/>
          <w:szCs w:val="22"/>
        </w:rPr>
        <w:t>9</w:t>
      </w:r>
      <w:r w:rsidRPr="00BD51C0">
        <w:rPr>
          <w:sz w:val="22"/>
          <w:szCs w:val="22"/>
        </w:rPr>
        <w:t>.202</w:t>
      </w:r>
      <w:r w:rsidR="006A595A">
        <w:rPr>
          <w:sz w:val="22"/>
          <w:szCs w:val="22"/>
        </w:rPr>
        <w:t>4</w:t>
      </w:r>
    </w:p>
    <w:sectPr w:rsidR="00BD51C0" w:rsidRPr="00BD51C0" w:rsidSect="00BD51C0">
      <w:headerReference w:type="default" r:id="rId7"/>
      <w:footerReference w:type="default" r:id="rId8"/>
      <w:pgSz w:w="16838" w:h="11906" w:orient="landscape"/>
      <w:pgMar w:top="1418" w:right="2244" w:bottom="707" w:left="1418" w:header="567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0A034" w14:textId="77777777" w:rsidR="00E77352" w:rsidRDefault="00E77352">
      <w:r>
        <w:separator/>
      </w:r>
    </w:p>
  </w:endnote>
  <w:endnote w:type="continuationSeparator" w:id="0">
    <w:p w14:paraId="586249FB" w14:textId="77777777" w:rsidR="00E77352" w:rsidRDefault="00E7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č.ú.: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  <w:t>č.ú.: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pob. Uherský Brod</w:t>
    </w: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76815" w14:textId="77777777" w:rsidR="00E77352" w:rsidRDefault="00E77352">
      <w:r>
        <w:separator/>
      </w:r>
    </w:p>
  </w:footnote>
  <w:footnote w:type="continuationSeparator" w:id="0">
    <w:p w14:paraId="6A11EFEA" w14:textId="77777777" w:rsidR="00E77352" w:rsidRDefault="00E7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686 01  Uherské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>Web:  www.agtransport.cz</w:t>
    </w:r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5DE2"/>
    <w:rsid w:val="00072A20"/>
    <w:rsid w:val="0007338B"/>
    <w:rsid w:val="000A1148"/>
    <w:rsid w:val="000B0725"/>
    <w:rsid w:val="000C173D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B6165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32150"/>
    <w:rsid w:val="00333236"/>
    <w:rsid w:val="00333B47"/>
    <w:rsid w:val="00352DB4"/>
    <w:rsid w:val="00354E36"/>
    <w:rsid w:val="00356B5A"/>
    <w:rsid w:val="003837AE"/>
    <w:rsid w:val="003A1A7E"/>
    <w:rsid w:val="003B43A1"/>
    <w:rsid w:val="003C0968"/>
    <w:rsid w:val="003E4009"/>
    <w:rsid w:val="003F6AD8"/>
    <w:rsid w:val="00402827"/>
    <w:rsid w:val="0040410A"/>
    <w:rsid w:val="0040762F"/>
    <w:rsid w:val="00411D24"/>
    <w:rsid w:val="0041385D"/>
    <w:rsid w:val="00421E6A"/>
    <w:rsid w:val="00426D05"/>
    <w:rsid w:val="004410EE"/>
    <w:rsid w:val="0044267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175F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667ED"/>
    <w:rsid w:val="00674DC6"/>
    <w:rsid w:val="00680C0A"/>
    <w:rsid w:val="006905D8"/>
    <w:rsid w:val="00694181"/>
    <w:rsid w:val="006A07C7"/>
    <w:rsid w:val="006A595A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43AD9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B3522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558BA"/>
    <w:rsid w:val="008708DB"/>
    <w:rsid w:val="00894C29"/>
    <w:rsid w:val="00896E11"/>
    <w:rsid w:val="008B13FA"/>
    <w:rsid w:val="008B4E49"/>
    <w:rsid w:val="008C2FFC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9F212F"/>
    <w:rsid w:val="00A5117B"/>
    <w:rsid w:val="00A6027A"/>
    <w:rsid w:val="00A76B18"/>
    <w:rsid w:val="00AA01CD"/>
    <w:rsid w:val="00AB7C1A"/>
    <w:rsid w:val="00AD74EB"/>
    <w:rsid w:val="00AD770C"/>
    <w:rsid w:val="00AE6DD5"/>
    <w:rsid w:val="00B012A5"/>
    <w:rsid w:val="00B0399A"/>
    <w:rsid w:val="00B0728C"/>
    <w:rsid w:val="00B26A46"/>
    <w:rsid w:val="00B569B0"/>
    <w:rsid w:val="00B82974"/>
    <w:rsid w:val="00B8318D"/>
    <w:rsid w:val="00B9262E"/>
    <w:rsid w:val="00BB4626"/>
    <w:rsid w:val="00BD17F0"/>
    <w:rsid w:val="00BD48D9"/>
    <w:rsid w:val="00BD51C0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0F0"/>
    <w:rsid w:val="00C5547E"/>
    <w:rsid w:val="00C67954"/>
    <w:rsid w:val="00C817EB"/>
    <w:rsid w:val="00C8247B"/>
    <w:rsid w:val="00C93A12"/>
    <w:rsid w:val="00CA1A49"/>
    <w:rsid w:val="00CA2007"/>
    <w:rsid w:val="00CC3378"/>
    <w:rsid w:val="00CD1E13"/>
    <w:rsid w:val="00CD32E1"/>
    <w:rsid w:val="00CE51BE"/>
    <w:rsid w:val="00CE5FA7"/>
    <w:rsid w:val="00D002EF"/>
    <w:rsid w:val="00D151F7"/>
    <w:rsid w:val="00D15628"/>
    <w:rsid w:val="00D1749E"/>
    <w:rsid w:val="00D32ED6"/>
    <w:rsid w:val="00D4461B"/>
    <w:rsid w:val="00D46898"/>
    <w:rsid w:val="00D67421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52999"/>
    <w:rsid w:val="00E60186"/>
    <w:rsid w:val="00E77352"/>
    <w:rsid w:val="00E80273"/>
    <w:rsid w:val="00EB708B"/>
    <w:rsid w:val="00EC15FB"/>
    <w:rsid w:val="00EC5F78"/>
    <w:rsid w:val="00EE22A7"/>
    <w:rsid w:val="00EE477F"/>
    <w:rsid w:val="00EE7A5A"/>
    <w:rsid w:val="00EF399B"/>
    <w:rsid w:val="00EF5BAB"/>
    <w:rsid w:val="00F064A3"/>
    <w:rsid w:val="00F10D39"/>
    <w:rsid w:val="00F11DBB"/>
    <w:rsid w:val="00F12141"/>
    <w:rsid w:val="00F33752"/>
    <w:rsid w:val="00F47509"/>
    <w:rsid w:val="00F514BE"/>
    <w:rsid w:val="00F672AF"/>
    <w:rsid w:val="00F70D63"/>
    <w:rsid w:val="00F71F65"/>
    <w:rsid w:val="00F76F99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7</cp:revision>
  <cp:lastPrinted>2023-10-02T06:32:00Z</cp:lastPrinted>
  <dcterms:created xsi:type="dcterms:W3CDTF">2023-09-27T11:40:00Z</dcterms:created>
  <dcterms:modified xsi:type="dcterms:W3CDTF">2024-09-20T15:02:00Z</dcterms:modified>
</cp:coreProperties>
</file>